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Москва по адресу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u w:val="single"/>
          <w:rtl w:val="0"/>
        </w:rPr>
        <w:t xml:space="preserve">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http://moscow.flamp.ru/</w:t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150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oscow.flamp.ru/" TargetMode="External"/><Relationship Id="rId6" Type="http://schemas.openxmlformats.org/officeDocument/2006/relationships/hyperlink" Target="http://moscow.flamp.ru/" TargetMode="External"/></Relationships>
</file>